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Специальные педагогика и психология</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«Специальные педагогика и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«Специальные педагогика и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«Специальные педагогика и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2.2 знать основы современной практики оценки личностных и метапредметных образовательных результатов обучающихся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4.2 знать технологии и способы формирования и поддержания благоприятного социально-психологического климата в коллективе, причины возникновения и методы предупреждения и снятия психологической перегрузки педагогического коллектива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4.3 знать превентивные методы работы с обучающимися «группы риска»</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4.4 уметь планировать и организовывать работу по предупреждению возможного неблагополучия в психическом и личностном развитии обучающихся, особенно социально уязвимых и попавших в трудные жизненные ситуации; разрабатывать рекомендации педагогам, родителям (законным представителям), воспитателям и другим работникам по оказанию помощи обучающимся в адаптационный, предкризисный и кризисный периоды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4.6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 сохранению и укреплению психологического здоровья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основные закономерности возрастного развития, стадии и кризисы развития, социализации личности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уметь организовывать различные виды внеурочной деятельности (игровая, учебно-исследовательская, художественно-продуктивная и т.п.)</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82.4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Б1.В.02.01 «Специальные педагогика и психология» относится к обязательной части, является дисциплиной Блока Б1. «Дисциплины (модули)». Модуль "Теория и практика психолого-педагогического сопровождения детей с нарушениями в развитии"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детей с комплексными нарушениями в развитии</w:t>
            </w:r>
          </w:p>
          <w:p>
            <w:pPr>
              <w:jc w:val="center"/>
              <w:spacing w:after="0" w:line="240" w:lineRule="auto"/>
              <w:rPr>
                <w:sz w:val="22"/>
                <w:szCs w:val="22"/>
              </w:rPr>
            </w:pPr>
            <w:r>
              <w:rPr>
                <w:rFonts w:ascii="Times New Roman" w:hAnsi="Times New Roman" w:cs="Times New Roman"/>
                <w:color w:val="#000000"/>
                <w:sz w:val="22"/>
                <w:szCs w:val="22"/>
              </w:rPr>
              <w:t> Воспитание и обучение детей с ранним детским аутизмом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ПК-4,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Специальная педагогика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Специальная психология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Тема  2. Типы психическогодизонтогенеза.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Дефект и компенсация.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Общее психическое недоразвитие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4.2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3.1.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3.2.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886.4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становления систем специального образования и специальной педагогики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Периоды эволюции специального образования: 1 период - от агрессии и нетерпимости к осознанию необходимости призрения инвалидов; 2 период - от осознания необходимости призрения и осознанию возможности индивидуального обучения глухих, слепых детей; 3 период - от осознания возможности обучения детей с сенсорными нарушениями к признанию из прав на образование; становление системы специального образования; 4 период - от осознания прав детей на образование, к пониманию необходимости специального образования для всех нуждающихся; 5 период - от равных прав к равным возможностям; от «институционализации» к интеграции. Особенности развития специального образования в Европе и России. Выдающиеся ученые-дефектологи: Ф.Пинель, Жан-Этьен-ДомнникЭскироль, В.П. Кащенко, Л.С. Выготский, Е.К.Грачева, Л.В.Занков. Научные основы модернизации специального образования. Организация процесса включения детей вс ограниченными возможностями здоровья в образовательные учреждения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2.Профессиональная деятельность и личность педагога системы специального образования.</w:t>
            </w:r>
          </w:p>
        </w:tc>
      </w:tr>
      <w:tr>
        <w:trPr>
          <w:trHeight w:hRule="exact" w:val="1699.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профессиональной подготовки кадров дефектологов для специального образования. Обоснование необходимости специальной, профессиональной подготовки педагога для работы с детьми, имеющими особые образовательные потребности. Спектр педагогических специальностей в системе специального образования. Подготовка специальных педагогов и психологов в системе среднего и высшего профессионального образования. Задачи и перспективы подготовки кадров для системы специального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Аттестация педагогических и руководящих кадров, возможности профессионального личностного роста. Личность специального педагога. Его профессиональный и должностные обязанности. Важнейшие профессионально значимые личностные характеристики, Требования к состоянию здоровья. «Профессиональные» вредности и противопоказания для желающих работать в сфере специального образования. Гуманистическая детерминанта профессиональное деятельности.</w:t>
            </w:r>
          </w:p>
          <w:p>
            <w:pPr>
              <w:jc w:val="both"/>
              <w:spacing w:after="0" w:line="240" w:lineRule="auto"/>
              <w:rPr>
                <w:sz w:val="24"/>
                <w:szCs w:val="24"/>
              </w:rPr>
            </w:pPr>
            <w:r>
              <w:rPr>
                <w:rFonts w:ascii="Times New Roman" w:hAnsi="Times New Roman" w:cs="Times New Roman"/>
                <w:color w:val="#000000"/>
                <w:sz w:val="24"/>
                <w:szCs w:val="24"/>
              </w:rPr>
              <w:t> Профессиональная этика и деонтология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дидактики специальной педагогики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Особые образовательные потребности, социальная направленность компенсации и коррекции отклонений в развитии. Специальные образовательные условия «среда». Уровни и варианты специального образования в зависимости от степени ограничения возможностей жизнедеятельности. Государственный стандарт общего образования детей с ограниченными возможностями здоровья (Специальный образовательный стандарт).</w:t>
            </w:r>
          </w:p>
          <w:p>
            <w:pPr>
              <w:jc w:val="both"/>
              <w:spacing w:after="0" w:line="240" w:lineRule="auto"/>
              <w:rPr>
                <w:sz w:val="24"/>
                <w:szCs w:val="24"/>
              </w:rPr>
            </w:pPr>
            <w:r>
              <w:rPr>
                <w:rFonts w:ascii="Times New Roman" w:hAnsi="Times New Roman" w:cs="Times New Roman"/>
                <w:color w:val="#000000"/>
                <w:sz w:val="24"/>
                <w:szCs w:val="24"/>
              </w:rPr>
              <w:t>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 Учебные планы, учебные программы, учебная литература в специальном образовании. Процесс обучения в специальном образовании. Закономерности и принципы специального образования. Специальные дидактические принципы. Государственный стандарт специального образования Особенности реализации общедидактических принципов в специальном образовании. Средства обеспечения коррекционно- образовательного процесса: тифлосредства, сурдосредства. Технологии и методы специального образования, классификации. Современные компьютерные технологии, Формы организации обучения и коррекционно-педагогической помощи: индивидуальная форма обучения, индивидуально-групповая форма. Классно-урочная система Урок - основная форма организации обучения, его отличительные особенности. Дифференцированно-групповые дополнительные формы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Современная система специального образования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Типология отклоняющегося развития.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нарушенного развития</w:t>
            </w:r>
          </w:p>
          <w:p>
            <w:pPr>
              <w:jc w:val="both"/>
              <w:spacing w:after="0" w:line="240" w:lineRule="auto"/>
              <w:rPr>
                <w:sz w:val="24"/>
                <w:szCs w:val="24"/>
              </w:rPr>
            </w:pPr>
            <w:r>
              <w:rPr>
                <w:rFonts w:ascii="Times New Roman" w:hAnsi="Times New Roman" w:cs="Times New Roman"/>
                <w:color w:val="#000000"/>
                <w:sz w:val="24"/>
                <w:szCs w:val="24"/>
              </w:rPr>
              <w:t> Общие принципы построения современной классификации отклоняющегося развития. Современные представления о нормальном и отклоняющемся развитии. Факторы психического развития человека. Понятие психического онтогенеза и дизонтогенеза в работах Лебединского В.В., Ковалева В.В. Онтогенетический подход  к изучению психических расстройств в работах Швальбе 1927, Озерецкий, 1924; Гуревич, 1932; Сухарева, 1959; Ушаков, 1973; Бадалян, 1983; Ковалев, 1985. Параметры дизонтогенеза.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Тема  2. Типы психическогодизонтогенеза.</w:t>
            </w:r>
          </w:p>
        </w:tc>
      </w:tr>
      <w:tr>
        <w:trPr>
          <w:trHeight w:hRule="exact" w:val="2214.5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Варианты дизонтогенеза в работах отечественной и зарубежной психиатрии и патопсихологии. Виды психического дизонтогенеза по Сухаревой Г.Е. Классификация психического дизонтогенеза и виды психического дизонтогенеза в работах Лебединского В.В. Психологические синдромы, выделенные в отечественной психиатрии и психологии. Группа недостаточного развития: тотальное недоразвитие, задержанное психическое развитие, парциальная несформированность высших психических функций. Группа асинхронного развития: дисгармоничное развитие, искаженное развитие. Группа поврежденного развития. Дефицитарное развитие. Синдромы онтогенеза психики,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используемы в рамках нейропсихологии детского возраста: «синдромы несформированности», «синдромы дефицитарности» и «атипию развития» (Семенович А.В.).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Дефект и компенсация.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Дефект и личность</w:t>
            </w:r>
          </w:p>
          <w:p>
            <w:pPr>
              <w:jc w:val="both"/>
              <w:spacing w:after="0" w:line="240" w:lineRule="auto"/>
              <w:rPr>
                <w:sz w:val="24"/>
                <w:szCs w:val="24"/>
              </w:rPr>
            </w:pPr>
            <w:r>
              <w:rPr>
                <w:rFonts w:ascii="Times New Roman" w:hAnsi="Times New Roman" w:cs="Times New Roman"/>
                <w:color w:val="#000000"/>
                <w:sz w:val="24"/>
                <w:szCs w:val="24"/>
              </w:rPr>
              <w:t> Понятие о дефекте и его структуре. Первичный и вторичный дефект по Л.С. Выготскому. Понятие о компенсации и коррекции в специальной психологии. Понятие «псевдокомпенсация», «сверхкомпенсация», «декомпенсация». Принципы рефлекторной теории И.П. Павлова как естественнонаучная основа компенсация. Особенности высшей нервной деятельности в условиях аномального развития. Принцип возникновения и протекания компенсаторных функций. Факторы компенсаторного приспособления. Теории компенсации. Понятие личности ребенка с отклонениями в развитии. Роль биологических, социальных и аномальных факторов в ее развитии и проявлениях. Общие закономерности развития и специфики личности при различных нарушениях. Компенсация, декомпенсация, псевдокомпенсация.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Общее психическое недоразвитие и основные психокоррекционные технологии.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детей с психическим недоразвитием. Тотальное недоразвитие: простой уравновешенный; аффективно-неустойчивый; тормозимо-инертный. Психокоррекционные технологии для детей с психическим недоразвитием. Организация психокорекционного процесса.</w:t>
            </w:r>
          </w:p>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лиц с деменциями различного генеза. Психокоррекционные технологии работы при распаде психической деятельности</w:t>
            </w:r>
          </w:p>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задержки психического развития. Варианты «задержанного развития». Парциальнаянесформированность высших психических функций. Нейропсихологическое исследование детей с ЗПР церебрально-органического генеза. Психокоррекционные технологии при ЗПР: психотехнические приемы коррекции внимания у детей с ЗПР; психологическая коррекция памяти; психологическая коррекция мыслительных операций у детей с ЗПР; нейропсихологическая коррекция детей с ЗПР. Клинико-психологическая характеристика дисгармонии и искажения психического развития в детском и подростковом возрасте. Дисгармоничное развитие. Искаженное развитие. Основные формы и методы психологической коррекции. Психокоррекционные технологии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становления систем специального образования и специальной педагогики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1.Место специальной образования и его основные задачи в контексте философских подхо -дов.</w:t>
            </w:r>
          </w:p>
          <w:p>
            <w:pPr>
              <w:jc w:val="both"/>
              <w:spacing w:after="0" w:line="240" w:lineRule="auto"/>
              <w:rPr>
                <w:sz w:val="24"/>
                <w:szCs w:val="24"/>
              </w:rPr>
            </w:pPr>
            <w:r>
              <w:rPr>
                <w:rFonts w:ascii="Times New Roman" w:hAnsi="Times New Roman" w:cs="Times New Roman"/>
                <w:color w:val="#000000"/>
                <w:sz w:val="24"/>
                <w:szCs w:val="24"/>
              </w:rPr>
              <w:t> 2.Основные тенденции развития представлений об аномальном человеке в истории фило- софской мысли.</w:t>
            </w:r>
          </w:p>
          <w:p>
            <w:pPr>
              <w:jc w:val="both"/>
              <w:spacing w:after="0" w:line="240" w:lineRule="auto"/>
              <w:rPr>
                <w:sz w:val="24"/>
                <w:szCs w:val="24"/>
              </w:rPr>
            </w:pPr>
            <w:r>
              <w:rPr>
                <w:rFonts w:ascii="Times New Roman" w:hAnsi="Times New Roman" w:cs="Times New Roman"/>
                <w:color w:val="#000000"/>
                <w:sz w:val="24"/>
                <w:szCs w:val="24"/>
              </w:rPr>
              <w:t> 3.Концепция социальной реабилитации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4.Патернализм и его основы.</w:t>
            </w:r>
          </w:p>
          <w:p>
            <w:pPr>
              <w:jc w:val="both"/>
              <w:spacing w:after="0" w:line="240" w:lineRule="auto"/>
              <w:rPr>
                <w:sz w:val="24"/>
                <w:szCs w:val="24"/>
              </w:rPr>
            </w:pPr>
            <w:r>
              <w:rPr>
                <w:rFonts w:ascii="Times New Roman" w:hAnsi="Times New Roman" w:cs="Times New Roman"/>
                <w:color w:val="#000000"/>
                <w:sz w:val="24"/>
                <w:szCs w:val="24"/>
              </w:rPr>
              <w:t> 5.Идеи независимой жизни для лиц с ограниченными возможностями жизнедеятельности.</w:t>
            </w:r>
          </w:p>
          <w:p>
            <w:pPr>
              <w:jc w:val="both"/>
              <w:spacing w:after="0" w:line="240" w:lineRule="auto"/>
              <w:rPr>
                <w:sz w:val="24"/>
                <w:szCs w:val="24"/>
              </w:rPr>
            </w:pPr>
            <w:r>
              <w:rPr>
                <w:rFonts w:ascii="Times New Roman" w:hAnsi="Times New Roman" w:cs="Times New Roman"/>
                <w:color w:val="#000000"/>
                <w:sz w:val="24"/>
                <w:szCs w:val="24"/>
              </w:rPr>
              <w:t> 6.Экономические основы развития специального образования в России и за рубежом</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2.Профессиональная деятельность и личность педагога системы специального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1.Мотивационно-ценностная готовность к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2.Эмоциональноволевой компонент готовности.</w:t>
            </w:r>
          </w:p>
          <w:p>
            <w:pPr>
              <w:jc w:val="both"/>
              <w:spacing w:after="0" w:line="240" w:lineRule="auto"/>
              <w:rPr>
                <w:sz w:val="24"/>
                <w:szCs w:val="24"/>
              </w:rPr>
            </w:pPr>
            <w:r>
              <w:rPr>
                <w:rFonts w:ascii="Times New Roman" w:hAnsi="Times New Roman" w:cs="Times New Roman"/>
                <w:color w:val="#000000"/>
                <w:sz w:val="24"/>
                <w:szCs w:val="24"/>
              </w:rPr>
              <w:t> 3.Когнитивная готовность к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4.Профессиограмма учителя.</w:t>
            </w:r>
          </w:p>
          <w:p>
            <w:pPr>
              <w:jc w:val="both"/>
              <w:spacing w:after="0" w:line="240" w:lineRule="auto"/>
              <w:rPr>
                <w:sz w:val="24"/>
                <w:szCs w:val="24"/>
              </w:rPr>
            </w:pPr>
            <w:r>
              <w:rPr>
                <w:rFonts w:ascii="Times New Roman" w:hAnsi="Times New Roman" w:cs="Times New Roman"/>
                <w:color w:val="#000000"/>
                <w:sz w:val="24"/>
                <w:szCs w:val="24"/>
              </w:rPr>
              <w:t> 5.Квалификационная характеристика педагога.</w:t>
            </w:r>
          </w:p>
          <w:p>
            <w:pPr>
              <w:jc w:val="both"/>
              <w:spacing w:after="0" w:line="240" w:lineRule="auto"/>
              <w:rPr>
                <w:sz w:val="24"/>
                <w:szCs w:val="24"/>
              </w:rPr>
            </w:pPr>
            <w:r>
              <w:rPr>
                <w:rFonts w:ascii="Times New Roman" w:hAnsi="Times New Roman" w:cs="Times New Roman"/>
                <w:color w:val="#000000"/>
                <w:sz w:val="24"/>
                <w:szCs w:val="24"/>
              </w:rPr>
              <w:t> 6.Стиль взаимоотношений педагога и воспитанника. 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дидактики специальной педагогики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1.Что такое «специальная образовательная технология»?</w:t>
            </w:r>
          </w:p>
          <w:p>
            <w:pPr>
              <w:jc w:val="both"/>
              <w:spacing w:after="0" w:line="240" w:lineRule="auto"/>
              <w:rPr>
                <w:sz w:val="24"/>
                <w:szCs w:val="24"/>
              </w:rPr>
            </w:pPr>
            <w:r>
              <w:rPr>
                <w:rFonts w:ascii="Times New Roman" w:hAnsi="Times New Roman" w:cs="Times New Roman"/>
                <w:color w:val="#000000"/>
                <w:sz w:val="24"/>
                <w:szCs w:val="24"/>
              </w:rPr>
              <w:t> 2.В чем состоит специфика отбора и комбинации методов обучения и воспитания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3.Каким методам отдается преимущество в коррекционно-педагогической работе с детьми дошкольного и младшего школьного возраста? Почему?</w:t>
            </w:r>
          </w:p>
          <w:p>
            <w:pPr>
              <w:jc w:val="both"/>
              <w:spacing w:after="0" w:line="240" w:lineRule="auto"/>
              <w:rPr>
                <w:sz w:val="24"/>
                <w:szCs w:val="24"/>
              </w:rPr>
            </w:pPr>
            <w:r>
              <w:rPr>
                <w:rFonts w:ascii="Times New Roman" w:hAnsi="Times New Roman" w:cs="Times New Roman"/>
                <w:color w:val="#000000"/>
                <w:sz w:val="24"/>
                <w:szCs w:val="24"/>
              </w:rPr>
              <w:t> 4.В каких случаях в специальном образовании предусмотрена индивидуальная форма обучения? 6. Каковы возможности индивидуально-групповой формы работы?</w:t>
            </w:r>
          </w:p>
          <w:p>
            <w:pPr>
              <w:jc w:val="both"/>
              <w:spacing w:after="0" w:line="240" w:lineRule="auto"/>
              <w:rPr>
                <w:sz w:val="24"/>
                <w:szCs w:val="24"/>
              </w:rPr>
            </w:pPr>
            <w:r>
              <w:rPr>
                <w:rFonts w:ascii="Times New Roman" w:hAnsi="Times New Roman" w:cs="Times New Roman"/>
                <w:color w:val="#000000"/>
                <w:sz w:val="24"/>
                <w:szCs w:val="24"/>
              </w:rPr>
              <w:t> 5.Чем отличается урок в специальной школе от урока в массовой общеобразовательной школе?</w:t>
            </w:r>
          </w:p>
          <w:p>
            <w:pPr>
              <w:jc w:val="both"/>
              <w:spacing w:after="0" w:line="240" w:lineRule="auto"/>
              <w:rPr>
                <w:sz w:val="24"/>
                <w:szCs w:val="24"/>
              </w:rPr>
            </w:pPr>
            <w:r>
              <w:rPr>
                <w:rFonts w:ascii="Times New Roman" w:hAnsi="Times New Roman" w:cs="Times New Roman"/>
                <w:color w:val="#000000"/>
                <w:sz w:val="24"/>
                <w:szCs w:val="24"/>
              </w:rPr>
              <w:t> 6.Каковы принципы отбора средств обучения в специальном образовании?</w:t>
            </w:r>
          </w:p>
          <w:p>
            <w:pPr>
              <w:jc w:val="both"/>
              <w:spacing w:after="0" w:line="240" w:lineRule="auto"/>
              <w:rPr>
                <w:sz w:val="24"/>
                <w:szCs w:val="24"/>
              </w:rPr>
            </w:pPr>
            <w:r>
              <w:rPr>
                <w:rFonts w:ascii="Times New Roman" w:hAnsi="Times New Roman" w:cs="Times New Roman"/>
                <w:color w:val="#000000"/>
                <w:sz w:val="24"/>
                <w:szCs w:val="24"/>
              </w:rPr>
              <w:t> 7.Каково место наглядных средств в специальном образовании?</w:t>
            </w:r>
          </w:p>
          <w:p>
            <w:pPr>
              <w:jc w:val="both"/>
              <w:spacing w:after="0" w:line="240" w:lineRule="auto"/>
              <w:rPr>
                <w:sz w:val="24"/>
                <w:szCs w:val="24"/>
              </w:rPr>
            </w:pPr>
            <w:r>
              <w:rPr>
                <w:rFonts w:ascii="Times New Roman" w:hAnsi="Times New Roman" w:cs="Times New Roman"/>
                <w:color w:val="#000000"/>
                <w:sz w:val="24"/>
                <w:szCs w:val="24"/>
              </w:rPr>
              <w:t> 8.Дайте характеристику основным группам технических средств</w:t>
            </w:r>
          </w:p>
          <w:p>
            <w:pPr>
              <w:jc w:val="both"/>
              <w:spacing w:after="0" w:line="240" w:lineRule="auto"/>
              <w:rPr>
                <w:sz w:val="24"/>
                <w:szCs w:val="24"/>
              </w:rPr>
            </w:pPr>
            <w:r>
              <w:rPr>
                <w:rFonts w:ascii="Times New Roman" w:hAnsi="Times New Roman" w:cs="Times New Roman"/>
                <w:color w:val="#000000"/>
                <w:sz w:val="24"/>
                <w:szCs w:val="24"/>
              </w:rPr>
              <w:t> индивидуально-групповой формы работы?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Современная система специального образования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1.Охарактеризуйте типы специализированных учреждений в системе лечебно- педагогической помощи детям с церебральным параличом.</w:t>
            </w:r>
          </w:p>
          <w:p>
            <w:pPr>
              <w:jc w:val="both"/>
              <w:spacing w:after="0" w:line="240" w:lineRule="auto"/>
              <w:rPr>
                <w:sz w:val="24"/>
                <w:szCs w:val="24"/>
              </w:rPr>
            </w:pPr>
            <w:r>
              <w:rPr>
                <w:rFonts w:ascii="Times New Roman" w:hAnsi="Times New Roman" w:cs="Times New Roman"/>
                <w:color w:val="#000000"/>
                <w:sz w:val="24"/>
                <w:szCs w:val="24"/>
              </w:rPr>
              <w:t> 2.Охарактеризуйте возможности социальной адаптации детей с нарушениями опорно- двигательного аппарата (по материалам книги Алана Маршалла «Я умею прыгать через лужи» и фильма Джеймса Ф. Кодлиера «Джонни»).</w:t>
            </w:r>
          </w:p>
          <w:p>
            <w:pPr>
              <w:jc w:val="both"/>
              <w:spacing w:after="0" w:line="240" w:lineRule="auto"/>
              <w:rPr>
                <w:sz w:val="24"/>
                <w:szCs w:val="24"/>
              </w:rPr>
            </w:pPr>
            <w:r>
              <w:rPr>
                <w:rFonts w:ascii="Times New Roman" w:hAnsi="Times New Roman" w:cs="Times New Roman"/>
                <w:color w:val="#000000"/>
                <w:sz w:val="24"/>
                <w:szCs w:val="24"/>
              </w:rPr>
              <w:t> 3.Охарактеризуйте процесс профориентации лиц с ограниченной трудоспособностью: како-вы его цель, задачи, содержание, организация.</w:t>
            </w:r>
          </w:p>
          <w:p>
            <w:pPr>
              <w:jc w:val="both"/>
              <w:spacing w:after="0" w:line="240" w:lineRule="auto"/>
              <w:rPr>
                <w:sz w:val="24"/>
                <w:szCs w:val="24"/>
              </w:rPr>
            </w:pPr>
            <w:r>
              <w:rPr>
                <w:rFonts w:ascii="Times New Roman" w:hAnsi="Times New Roman" w:cs="Times New Roman"/>
                <w:color w:val="#000000"/>
                <w:sz w:val="24"/>
                <w:szCs w:val="24"/>
              </w:rPr>
              <w:t> 4.Каковы современные возможности и проблемы получения высшего профессионального образования лицами с ограниченной трудоспособностью в России?</w:t>
            </w:r>
          </w:p>
          <w:p>
            <w:pPr>
              <w:jc w:val="both"/>
              <w:spacing w:after="0" w:line="240" w:lineRule="auto"/>
              <w:rPr>
                <w:sz w:val="24"/>
                <w:szCs w:val="24"/>
              </w:rPr>
            </w:pPr>
            <w:r>
              <w:rPr>
                <w:rFonts w:ascii="Times New Roman" w:hAnsi="Times New Roman" w:cs="Times New Roman"/>
                <w:color w:val="#000000"/>
                <w:sz w:val="24"/>
                <w:szCs w:val="24"/>
              </w:rPr>
              <w:t> 5.Что такое интеграция? Каковы современные представления о месте человека с ограни- ченными возможностями в обществе? Что такое включенное  образование?</w:t>
            </w:r>
          </w:p>
          <w:p>
            <w:pPr>
              <w:jc w:val="both"/>
              <w:spacing w:after="0" w:line="240" w:lineRule="auto"/>
              <w:rPr>
                <w:sz w:val="24"/>
                <w:szCs w:val="24"/>
              </w:rPr>
            </w:pPr>
            <w:r>
              <w:rPr>
                <w:rFonts w:ascii="Times New Roman" w:hAnsi="Times New Roman" w:cs="Times New Roman"/>
                <w:color w:val="#000000"/>
                <w:sz w:val="24"/>
                <w:szCs w:val="24"/>
              </w:rPr>
              <w:t> 6.Как развивались интеграционные процессы за рубежом?</w:t>
            </w:r>
          </w:p>
          <w:p>
            <w:pPr>
              <w:jc w:val="both"/>
              <w:spacing w:after="0" w:line="240" w:lineRule="auto"/>
              <w:rPr>
                <w:sz w:val="24"/>
                <w:szCs w:val="24"/>
              </w:rPr>
            </w:pPr>
            <w:r>
              <w:rPr>
                <w:rFonts w:ascii="Times New Roman" w:hAnsi="Times New Roman" w:cs="Times New Roman"/>
                <w:color w:val="#000000"/>
                <w:sz w:val="24"/>
                <w:szCs w:val="24"/>
              </w:rPr>
              <w:t> 7.В чем особенность развития интеграционных процессов в России?</w:t>
            </w:r>
          </w:p>
          <w:p>
            <w:pPr>
              <w:jc w:val="both"/>
              <w:spacing w:after="0" w:line="240" w:lineRule="auto"/>
              <w:rPr>
                <w:sz w:val="24"/>
                <w:szCs w:val="24"/>
              </w:rPr>
            </w:pPr>
            <w:r>
              <w:rPr>
                <w:rFonts w:ascii="Times New Roman" w:hAnsi="Times New Roman" w:cs="Times New Roman"/>
                <w:color w:val="#000000"/>
                <w:sz w:val="24"/>
                <w:szCs w:val="24"/>
              </w:rPr>
              <w:t> 8.Выделите общее и особенное в системе коррекционно-развивающего обучения и компен-сирующего обучения.</w:t>
            </w:r>
          </w:p>
          <w:p>
            <w:pPr>
              <w:jc w:val="both"/>
              <w:spacing w:after="0" w:line="240" w:lineRule="auto"/>
              <w:rPr>
                <w:sz w:val="24"/>
                <w:szCs w:val="24"/>
              </w:rPr>
            </w:pPr>
            <w:r>
              <w:rPr>
                <w:rFonts w:ascii="Times New Roman" w:hAnsi="Times New Roman" w:cs="Times New Roman"/>
                <w:color w:val="#000000"/>
                <w:sz w:val="24"/>
                <w:szCs w:val="24"/>
              </w:rPr>
              <w:t> 9.Каковы перспективы развития дифференцированной педагогической помощи детям, ис- пытывающим различные трудности в процессе 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4.2 Задержанное развитие и основные психокоррекционные технологии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клинико-психологическую характеристику задержки психического развития  (по К.С. Лебединской).</w:t>
            </w:r>
          </w:p>
          <w:p>
            <w:pPr>
              <w:jc w:val="both"/>
              <w:spacing w:after="0" w:line="240" w:lineRule="auto"/>
              <w:rPr>
                <w:sz w:val="24"/>
                <w:szCs w:val="24"/>
              </w:rPr>
            </w:pPr>
            <w:r>
              <w:rPr>
                <w:rFonts w:ascii="Times New Roman" w:hAnsi="Times New Roman" w:cs="Times New Roman"/>
                <w:color w:val="#000000"/>
                <w:sz w:val="24"/>
                <w:szCs w:val="24"/>
              </w:rPr>
              <w:t> 2. Установите основной дефект при ЗПР.</w:t>
            </w:r>
          </w:p>
          <w:p>
            <w:pPr>
              <w:jc w:val="both"/>
              <w:spacing w:after="0" w:line="240" w:lineRule="auto"/>
              <w:rPr>
                <w:sz w:val="24"/>
                <w:szCs w:val="24"/>
              </w:rPr>
            </w:pPr>
            <w:r>
              <w:rPr>
                <w:rFonts w:ascii="Times New Roman" w:hAnsi="Times New Roman" w:cs="Times New Roman"/>
                <w:color w:val="#000000"/>
                <w:sz w:val="24"/>
                <w:szCs w:val="24"/>
              </w:rPr>
              <w:t> 3. Раскройте понятие «психический инфантилизм».</w:t>
            </w:r>
          </w:p>
          <w:p>
            <w:pPr>
              <w:jc w:val="both"/>
              <w:spacing w:after="0" w:line="240" w:lineRule="auto"/>
              <w:rPr>
                <w:sz w:val="24"/>
                <w:szCs w:val="24"/>
              </w:rPr>
            </w:pPr>
            <w:r>
              <w:rPr>
                <w:rFonts w:ascii="Times New Roman" w:hAnsi="Times New Roman" w:cs="Times New Roman"/>
                <w:color w:val="#000000"/>
                <w:sz w:val="24"/>
                <w:szCs w:val="24"/>
              </w:rPr>
              <w:t> 4. Назовите нарушения памяти и внимания при ЗПР.</w:t>
            </w:r>
          </w:p>
          <w:p>
            <w:pPr>
              <w:jc w:val="both"/>
              <w:spacing w:after="0" w:line="240" w:lineRule="auto"/>
              <w:rPr>
                <w:sz w:val="24"/>
                <w:szCs w:val="24"/>
              </w:rPr>
            </w:pPr>
            <w:r>
              <w:rPr>
                <w:rFonts w:ascii="Times New Roman" w:hAnsi="Times New Roman" w:cs="Times New Roman"/>
                <w:color w:val="#000000"/>
                <w:sz w:val="24"/>
                <w:szCs w:val="24"/>
              </w:rPr>
              <w:t> 5. Дайте характеристику мышления  детей с  ЗПР.</w:t>
            </w:r>
          </w:p>
          <w:p>
            <w:pPr>
              <w:jc w:val="both"/>
              <w:spacing w:after="0" w:line="240" w:lineRule="auto"/>
              <w:rPr>
                <w:sz w:val="24"/>
                <w:szCs w:val="24"/>
              </w:rPr>
            </w:pPr>
            <w:r>
              <w:rPr>
                <w:rFonts w:ascii="Times New Roman" w:hAnsi="Times New Roman" w:cs="Times New Roman"/>
                <w:color w:val="#000000"/>
                <w:sz w:val="24"/>
                <w:szCs w:val="24"/>
              </w:rPr>
              <w:t> 6. Дайте характеристику речи детей с ЗПР.</w:t>
            </w:r>
          </w:p>
          <w:p>
            <w:pPr>
              <w:jc w:val="both"/>
              <w:spacing w:after="0" w:line="240" w:lineRule="auto"/>
              <w:rPr>
                <w:sz w:val="24"/>
                <w:szCs w:val="24"/>
              </w:rPr>
            </w:pPr>
            <w:r>
              <w:rPr>
                <w:rFonts w:ascii="Times New Roman" w:hAnsi="Times New Roman" w:cs="Times New Roman"/>
                <w:color w:val="#000000"/>
                <w:sz w:val="24"/>
                <w:szCs w:val="24"/>
              </w:rPr>
              <w:t> 7.Назовите основные подходы в психологической коррекции детей с ЗПР.</w:t>
            </w:r>
          </w:p>
          <w:p>
            <w:pPr>
              <w:jc w:val="both"/>
              <w:spacing w:after="0" w:line="240" w:lineRule="auto"/>
              <w:rPr>
                <w:sz w:val="24"/>
                <w:szCs w:val="24"/>
              </w:rPr>
            </w:pPr>
            <w:r>
              <w:rPr>
                <w:rFonts w:ascii="Times New Roman" w:hAnsi="Times New Roman" w:cs="Times New Roman"/>
                <w:color w:val="#000000"/>
                <w:sz w:val="24"/>
                <w:szCs w:val="24"/>
              </w:rPr>
              <w:t> 8. Назовите основные подходы в логопедической работе при ЗПР</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Типология отклоняющегося развития. Классификация видов нарушенного развития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принципы построения современной классификации отклоняющегося развития.</w:t>
            </w:r>
          </w:p>
          <w:p>
            <w:pPr>
              <w:jc w:val="left"/>
              <w:spacing w:after="0" w:line="240" w:lineRule="auto"/>
              <w:rPr>
                <w:sz w:val="24"/>
                <w:szCs w:val="24"/>
              </w:rPr>
            </w:pPr>
            <w:r>
              <w:rPr>
                <w:rFonts w:ascii="Times New Roman" w:hAnsi="Times New Roman" w:cs="Times New Roman"/>
                <w:color w:val="#000000"/>
                <w:sz w:val="24"/>
                <w:szCs w:val="24"/>
              </w:rPr>
              <w:t> 2.Современные представления о нормальном и отклоняющемся развитии. Факторы психиче-ского развития человека.</w:t>
            </w:r>
          </w:p>
          <w:p>
            <w:pPr>
              <w:jc w:val="left"/>
              <w:spacing w:after="0" w:line="240" w:lineRule="auto"/>
              <w:rPr>
                <w:sz w:val="24"/>
                <w:szCs w:val="24"/>
              </w:rPr>
            </w:pPr>
            <w:r>
              <w:rPr>
                <w:rFonts w:ascii="Times New Roman" w:hAnsi="Times New Roman" w:cs="Times New Roman"/>
                <w:color w:val="#000000"/>
                <w:sz w:val="24"/>
                <w:szCs w:val="24"/>
              </w:rPr>
              <w:t> 3.Варианты дизонтогенеза в работах отечественной и зарубежной психиатрии и патопсихоло-гии.</w:t>
            </w:r>
          </w:p>
          <w:p>
            <w:pPr>
              <w:jc w:val="left"/>
              <w:spacing w:after="0" w:line="240" w:lineRule="auto"/>
              <w:rPr>
                <w:sz w:val="24"/>
                <w:szCs w:val="24"/>
              </w:rPr>
            </w:pPr>
            <w:r>
              <w:rPr>
                <w:rFonts w:ascii="Times New Roman" w:hAnsi="Times New Roman" w:cs="Times New Roman"/>
                <w:color w:val="#000000"/>
                <w:sz w:val="24"/>
                <w:szCs w:val="24"/>
              </w:rPr>
              <w:t> 4.Классификация психического дизонтогенеза и виды психического дизонтогенеза в работах Лебединского В.В.</w:t>
            </w:r>
          </w:p>
          <w:p>
            <w:pPr>
              <w:jc w:val="left"/>
              <w:spacing w:after="0" w:line="240" w:lineRule="auto"/>
              <w:rPr>
                <w:sz w:val="24"/>
                <w:szCs w:val="24"/>
              </w:rPr>
            </w:pPr>
            <w:r>
              <w:rPr>
                <w:rFonts w:ascii="Times New Roman" w:hAnsi="Times New Roman" w:cs="Times New Roman"/>
                <w:color w:val="#000000"/>
                <w:sz w:val="24"/>
                <w:szCs w:val="24"/>
              </w:rPr>
              <w:t> 5.Психологические синдромы, выделенные в отечественной психиатрии и психологии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Дефект и компенсация. Дефект и личность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 дефекте и его структуре.</w:t>
            </w:r>
          </w:p>
          <w:p>
            <w:pPr>
              <w:jc w:val="left"/>
              <w:spacing w:after="0" w:line="240" w:lineRule="auto"/>
              <w:rPr>
                <w:sz w:val="24"/>
                <w:szCs w:val="24"/>
              </w:rPr>
            </w:pPr>
            <w:r>
              <w:rPr>
                <w:rFonts w:ascii="Times New Roman" w:hAnsi="Times New Roman" w:cs="Times New Roman"/>
                <w:color w:val="#000000"/>
                <w:sz w:val="24"/>
                <w:szCs w:val="24"/>
              </w:rPr>
              <w:t> 2. Понятие о компенсации и коррекции в специальной психологии. Понятие «псевдокомпен-сация», «сверхкомпенсация», «декомпенсация».</w:t>
            </w:r>
          </w:p>
          <w:p>
            <w:pPr>
              <w:jc w:val="left"/>
              <w:spacing w:after="0" w:line="240" w:lineRule="auto"/>
              <w:rPr>
                <w:sz w:val="24"/>
                <w:szCs w:val="24"/>
              </w:rPr>
            </w:pPr>
            <w:r>
              <w:rPr>
                <w:rFonts w:ascii="Times New Roman" w:hAnsi="Times New Roman" w:cs="Times New Roman"/>
                <w:color w:val="#000000"/>
                <w:sz w:val="24"/>
                <w:szCs w:val="24"/>
              </w:rPr>
              <w:t> 3.Понятие личности ребенка с отклонениями в развитии.</w:t>
            </w:r>
          </w:p>
          <w:p>
            <w:pPr>
              <w:jc w:val="left"/>
              <w:spacing w:after="0" w:line="240" w:lineRule="auto"/>
              <w:rPr>
                <w:sz w:val="24"/>
                <w:szCs w:val="24"/>
              </w:rPr>
            </w:pPr>
            <w:r>
              <w:rPr>
                <w:rFonts w:ascii="Times New Roman" w:hAnsi="Times New Roman" w:cs="Times New Roman"/>
                <w:color w:val="#000000"/>
                <w:sz w:val="24"/>
                <w:szCs w:val="24"/>
              </w:rPr>
              <w:t> 4.Общие закономерности развития и специфики личности при различных нарушениях.</w:t>
            </w:r>
          </w:p>
          <w:p>
            <w:pPr>
              <w:jc w:val="left"/>
              <w:spacing w:after="0" w:line="240" w:lineRule="auto"/>
              <w:rPr>
                <w:sz w:val="24"/>
                <w:szCs w:val="24"/>
              </w:rPr>
            </w:pPr>
            <w:r>
              <w:rPr>
                <w:rFonts w:ascii="Times New Roman" w:hAnsi="Times New Roman" w:cs="Times New Roman"/>
                <w:color w:val="#000000"/>
                <w:sz w:val="24"/>
                <w:szCs w:val="24"/>
              </w:rPr>
              <w:t> 5.Компенсация, декомпенсация, псевдокомпенсация.</w:t>
            </w:r>
          </w:p>
          <w:p>
            <w:pPr>
              <w:jc w:val="left"/>
              <w:spacing w:after="0" w:line="240" w:lineRule="auto"/>
              <w:rPr>
                <w:sz w:val="24"/>
                <w:szCs w:val="24"/>
              </w:rPr>
            </w:pPr>
            <w:r>
              <w:rPr>
                <w:rFonts w:ascii="Times New Roman" w:hAnsi="Times New Roman" w:cs="Times New Roman"/>
                <w:color w:val="#000000"/>
                <w:sz w:val="24"/>
                <w:szCs w:val="24"/>
              </w:rPr>
              <w:t> 6.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3.1. Поврежденное   развитие и основные психокоррекционные технологии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Дайте клинико-психологическую характеристику детей с психическим недоразвитием.</w:t>
            </w:r>
          </w:p>
          <w:p>
            <w:pPr>
              <w:jc w:val="left"/>
              <w:spacing w:after="0" w:line="240" w:lineRule="auto"/>
              <w:rPr>
                <w:sz w:val="24"/>
                <w:szCs w:val="24"/>
              </w:rPr>
            </w:pPr>
            <w:r>
              <w:rPr>
                <w:rFonts w:ascii="Times New Roman" w:hAnsi="Times New Roman" w:cs="Times New Roman"/>
                <w:color w:val="#000000"/>
                <w:sz w:val="24"/>
                <w:szCs w:val="24"/>
              </w:rPr>
              <w:t> 2. Назовите основные классификации ( Г.Е.Сухарева, М.С. Певзнер, по МКБ-10 и др.).</w:t>
            </w:r>
          </w:p>
          <w:p>
            <w:pPr>
              <w:jc w:val="left"/>
              <w:spacing w:after="0" w:line="240" w:lineRule="auto"/>
              <w:rPr>
                <w:sz w:val="24"/>
                <w:szCs w:val="24"/>
              </w:rPr>
            </w:pPr>
            <w:r>
              <w:rPr>
                <w:rFonts w:ascii="Times New Roman" w:hAnsi="Times New Roman" w:cs="Times New Roman"/>
                <w:color w:val="#000000"/>
                <w:sz w:val="24"/>
                <w:szCs w:val="24"/>
              </w:rPr>
              <w:t> 3. Назовите основную структуру дефекта при психическом недоразвитии.</w:t>
            </w:r>
          </w:p>
          <w:p>
            <w:pPr>
              <w:jc w:val="left"/>
              <w:spacing w:after="0" w:line="240" w:lineRule="auto"/>
              <w:rPr>
                <w:sz w:val="24"/>
                <w:szCs w:val="24"/>
              </w:rPr>
            </w:pPr>
            <w:r>
              <w:rPr>
                <w:rFonts w:ascii="Times New Roman" w:hAnsi="Times New Roman" w:cs="Times New Roman"/>
                <w:color w:val="#000000"/>
                <w:sz w:val="24"/>
                <w:szCs w:val="24"/>
              </w:rPr>
              <w:t> 4.Дайте клинико-психологическую характеристику лиц с деменциями различного генеза.</w:t>
            </w:r>
          </w:p>
          <w:p>
            <w:pPr>
              <w:jc w:val="left"/>
              <w:spacing w:after="0" w:line="240" w:lineRule="auto"/>
              <w:rPr>
                <w:sz w:val="24"/>
                <w:szCs w:val="24"/>
              </w:rPr>
            </w:pPr>
            <w:r>
              <w:rPr>
                <w:rFonts w:ascii="Times New Roman" w:hAnsi="Times New Roman" w:cs="Times New Roman"/>
                <w:color w:val="#000000"/>
                <w:sz w:val="24"/>
                <w:szCs w:val="24"/>
              </w:rPr>
              <w:t> 5. Назовите виды органической  деменции.</w:t>
            </w:r>
          </w:p>
          <w:p>
            <w:pPr>
              <w:jc w:val="left"/>
              <w:spacing w:after="0" w:line="240" w:lineRule="auto"/>
              <w:rPr>
                <w:sz w:val="24"/>
                <w:szCs w:val="24"/>
              </w:rPr>
            </w:pPr>
            <w:r>
              <w:rPr>
                <w:rFonts w:ascii="Times New Roman" w:hAnsi="Times New Roman" w:cs="Times New Roman"/>
                <w:color w:val="#000000"/>
                <w:sz w:val="24"/>
                <w:szCs w:val="24"/>
              </w:rPr>
              <w:t> 6. Назовите основную структуру дефекта при органической деменции.</w:t>
            </w:r>
          </w:p>
          <w:p>
            <w:pPr>
              <w:jc w:val="left"/>
              <w:spacing w:after="0" w:line="240" w:lineRule="auto"/>
              <w:rPr>
                <w:sz w:val="24"/>
                <w:szCs w:val="24"/>
              </w:rPr>
            </w:pPr>
            <w:r>
              <w:rPr>
                <w:rFonts w:ascii="Times New Roman" w:hAnsi="Times New Roman" w:cs="Times New Roman"/>
                <w:color w:val="#000000"/>
                <w:sz w:val="24"/>
                <w:szCs w:val="24"/>
              </w:rPr>
              <w:t> 7. Представьте примерные психокоррекционные технологии для детей с психическим недо-развитием, для детей с органической деменцией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3.2. Дефицитарное развитие</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Дайте характеристику дефицитарному развитию как варианту психическогодизонтогенеза.</w:t>
            </w:r>
          </w:p>
          <w:p>
            <w:pPr>
              <w:jc w:val="left"/>
              <w:spacing w:after="0" w:line="240" w:lineRule="auto"/>
              <w:rPr>
                <w:sz w:val="24"/>
                <w:szCs w:val="24"/>
              </w:rPr>
            </w:pPr>
            <w:r>
              <w:rPr>
                <w:rFonts w:ascii="Times New Roman" w:hAnsi="Times New Roman" w:cs="Times New Roman"/>
                <w:color w:val="#000000"/>
                <w:sz w:val="24"/>
                <w:szCs w:val="24"/>
              </w:rPr>
              <w:t> 2.Установите структуру дефекта при нарушениях слуха.</w:t>
            </w:r>
          </w:p>
          <w:p>
            <w:pPr>
              <w:jc w:val="left"/>
              <w:spacing w:after="0" w:line="240" w:lineRule="auto"/>
              <w:rPr>
                <w:sz w:val="24"/>
                <w:szCs w:val="24"/>
              </w:rPr>
            </w:pPr>
            <w:r>
              <w:rPr>
                <w:rFonts w:ascii="Times New Roman" w:hAnsi="Times New Roman" w:cs="Times New Roman"/>
                <w:color w:val="#000000"/>
                <w:sz w:val="24"/>
                <w:szCs w:val="24"/>
              </w:rPr>
              <w:t> 3.Установите структуру дефекта при нарушениях зрения.</w:t>
            </w:r>
          </w:p>
          <w:p>
            <w:pPr>
              <w:jc w:val="left"/>
              <w:spacing w:after="0" w:line="240" w:lineRule="auto"/>
              <w:rPr>
                <w:sz w:val="24"/>
                <w:szCs w:val="24"/>
              </w:rPr>
            </w:pPr>
            <w:r>
              <w:rPr>
                <w:rFonts w:ascii="Times New Roman" w:hAnsi="Times New Roman" w:cs="Times New Roman"/>
                <w:color w:val="#000000"/>
                <w:sz w:val="24"/>
                <w:szCs w:val="24"/>
              </w:rPr>
              <w:t> 4.Установите структуру дефекта при нарушениях функций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5.Установите структуру дефекта при нарушениях речи.</w:t>
            </w:r>
          </w:p>
          <w:p>
            <w:pPr>
              <w:jc w:val="left"/>
              <w:spacing w:after="0" w:line="240" w:lineRule="auto"/>
              <w:rPr>
                <w:sz w:val="24"/>
                <w:szCs w:val="24"/>
              </w:rPr>
            </w:pPr>
            <w:r>
              <w:rPr>
                <w:rFonts w:ascii="Times New Roman" w:hAnsi="Times New Roman" w:cs="Times New Roman"/>
                <w:color w:val="#000000"/>
                <w:sz w:val="24"/>
                <w:szCs w:val="24"/>
              </w:rPr>
              <w:t> 6. Назовите  клинико-психолого-педагогические особенности детей с сенсорными, двига- тельными и речевыми нарушениями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«Специальные педагогика и психология»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https://urait.ru/bcode/427716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978-5-534-09326-1.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https://urait.ru/bcode/427641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Медико-биологические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дефектологии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Иашвили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https://urait.ru/bcode/414732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945.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(ППСиИО)(23)_plx_Специальные педагогика и психология</dc:title>
  <dc:creator>FastReport.NET</dc:creator>
</cp:coreProperties>
</file>